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十二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干部竞聘推荐表（班级）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意向一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十二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干部竞聘推荐表（部门、协会）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意向一：        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 w:hanging="105" w:hangingChars="50"/>
              <w:jc w:val="center"/>
              <w:textAlignment w:val="auto"/>
              <w:outlineLvl w:val="9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人文学院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十二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干部竞聘表（自荐）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意向一：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ODdmMzkyNDIwMmVjYjM2NTZlYTI1ZGE3Njk0NTUifQ=="/>
    <w:docVar w:name="KSO_WPS_MARK_KEY" w:val="9eb77f5e-e418-4af8-ba95-a4887ef62e1d"/>
  </w:docVars>
  <w:rsids>
    <w:rsidRoot w:val="00000000"/>
    <w:rsid w:val="04A10869"/>
    <w:rsid w:val="0DF605FF"/>
    <w:rsid w:val="1AC8348D"/>
    <w:rsid w:val="5C567104"/>
    <w:rsid w:val="62E84F2C"/>
    <w:rsid w:val="7BC57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569</Words>
  <Characters>584</Characters>
  <Lines>20</Lines>
  <Paragraphs>5</Paragraphs>
  <TotalTime>2</TotalTime>
  <ScaleCrop>false</ScaleCrop>
  <LinksUpToDate>false</LinksUpToDate>
  <CharactersWithSpaces>667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2018-10-18T00:15:00Z</dcterms:created>
  <dc:creator>asus</dc:creator>
  <cp:lastModifiedBy>le'duo</cp:lastModifiedBy>
  <dcterms:modified xsi:type="dcterms:W3CDTF">2025-05-21T07:56:54Z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FBE73A438EC942BBA4A0B666D7A2EE9D_13</vt:lpwstr>
  </property>
</Properties>
</file>